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Аннотация</w:t>
      </w:r>
    </w:p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 рабочей программе по литературному чтению (ФГОС) 2 класса</w:t>
      </w:r>
    </w:p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Л.Ф.Климановой, В.Г.Горецкого, М.В. Голованова «Литературное чтение».</w:t>
      </w:r>
    </w:p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предмета направлено на формирование общеучебных навыков чтения и умений работать с текстом, и способствует общему развитию ребенка, его духовно-нравственному и эстетическому воспитанию.</w:t>
      </w:r>
    </w:p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Систематический курс литературного чтения представлен в программе следующими содержательными линиями:</w:t>
      </w:r>
    </w:p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- </w:t>
      </w:r>
      <w:r>
        <w:rPr>
          <w:color w:val="000000"/>
          <w:sz w:val="28"/>
          <w:szCs w:val="28"/>
        </w:rPr>
        <w:t>круг детского чтения</w:t>
      </w:r>
    </w:p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виды речевой и читательской деятельности</w:t>
      </w:r>
    </w:p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опыт творческой деятельности</w:t>
      </w:r>
    </w:p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Цели обучения</w:t>
      </w:r>
    </w:p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Изучение литературного чтения в образовательных учреждениях с русским языком обучения</w:t>
      </w:r>
    </w:p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направлено на достижение следующих целей</w:t>
      </w:r>
      <w:r>
        <w:rPr>
          <w:b/>
          <w:bCs/>
          <w:color w:val="000000"/>
          <w:sz w:val="28"/>
          <w:szCs w:val="28"/>
        </w:rPr>
        <w:t>:</w:t>
      </w:r>
    </w:p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 </w:t>
      </w:r>
      <w:r>
        <w:rPr>
          <w:b/>
          <w:bCs/>
          <w:color w:val="000000"/>
          <w:sz w:val="28"/>
          <w:szCs w:val="28"/>
        </w:rPr>
        <w:t>развитие </w:t>
      </w:r>
      <w:r>
        <w:rPr>
          <w:color w:val="000000"/>
          <w:sz w:val="28"/>
          <w:szCs w:val="28"/>
        </w:rPr>
        <w:t>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умений вести диалог, выразительно читать и рассказывать, импровизировать;</w:t>
      </w:r>
    </w:p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 </w:t>
      </w:r>
      <w:r>
        <w:rPr>
          <w:b/>
          <w:bCs/>
          <w:color w:val="000000"/>
          <w:sz w:val="28"/>
          <w:szCs w:val="28"/>
        </w:rPr>
        <w:t>овладение </w:t>
      </w:r>
      <w:r>
        <w:rPr>
          <w:color w:val="000000"/>
          <w:sz w:val="28"/>
          <w:szCs w:val="28"/>
        </w:rPr>
        <w:t>осознанным, правильным, беглым и выразительным чтением как базовым умением в системе образования младших школьников; формирование читательского кругозора и приобретение опыта самостоятельной читательской деятельности;</w:t>
      </w:r>
    </w:p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 </w:t>
      </w:r>
      <w:r>
        <w:rPr>
          <w:b/>
          <w:bCs/>
          <w:color w:val="000000"/>
          <w:sz w:val="28"/>
          <w:szCs w:val="28"/>
        </w:rPr>
        <w:t>воспитание </w:t>
      </w:r>
      <w:r>
        <w:rPr>
          <w:color w:val="000000"/>
          <w:sz w:val="28"/>
          <w:szCs w:val="28"/>
        </w:rPr>
        <w:t>эстетического отношения к искусству слова, интереса к чтению и книге, потребности в общении с миром художественной литературы; обогащение нравственного опыта младших школьников, формирование представлений о добре и зле, справедливости и честности, развитие нравственных чувств, уважения к культуре народов многонациональной России. Активно влиять на личность читателя, его чувства, сознание, волю.</w:t>
      </w:r>
    </w:p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Основные задачи:</w:t>
      </w:r>
    </w:p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развивать у детей способность сопереживать героям, эмоционально откликаться на прочитанное,</w:t>
      </w:r>
    </w:p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учить чувствовать и понимать образный язык, развивать образное мышление,</w:t>
      </w:r>
    </w:p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формировать умение воссоздавать художественные образы литературного произведения, развивать творческое мышление,</w:t>
      </w:r>
    </w:p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развивать поэтический слух,</w:t>
      </w:r>
    </w:p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формировать потребность в постоянном чтении книги, развивать интерес к литературному творчеству, творчеству писателей,</w:t>
      </w:r>
    </w:p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обогащать чувственный опыт ребёнка,</w:t>
      </w:r>
    </w:p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формировать эстетическое отношение ребёнка к жизни,</w:t>
      </w:r>
    </w:p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расширять кругозор детей через чтение книг различных жанров,</w:t>
      </w:r>
    </w:p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обеспечить развитие речи школьников и активно формировать навык чтения и речевые умения.</w:t>
      </w:r>
    </w:p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рассчитана во 2 классе на изучение литературного чтения отводится 136 ч (4 ч в неделю, 34 учебные недели согласно базисному плану).</w:t>
      </w:r>
    </w:p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учебная программа включает в себя: пояснительную записку, общую характеристику курса, описание места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календарно-тематическое планирование. Срок реализации программы 1 год.</w:t>
      </w:r>
    </w:p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4682F" w:rsidRDefault="0044682F" w:rsidP="0044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CF2032" w:rsidRDefault="00CF2032"/>
    <w:sectPr w:rsidR="00CF2032" w:rsidSect="00CF2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characterSpacingControl w:val="doNotCompress"/>
  <w:compat/>
  <w:rsids>
    <w:rsidRoot w:val="0044682F"/>
    <w:rsid w:val="0044682F"/>
    <w:rsid w:val="00CF2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6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0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2018-12-29T06:06:00Z</dcterms:created>
  <dcterms:modified xsi:type="dcterms:W3CDTF">2018-12-29T06:06:00Z</dcterms:modified>
</cp:coreProperties>
</file>